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FC" w:rsidRDefault="008411A6">
      <w:pPr>
        <w:rPr>
          <w:b/>
        </w:rPr>
      </w:pPr>
      <w:r>
        <w:rPr>
          <w:b/>
        </w:rPr>
        <w:t>BEST OF NAMIBIA</w:t>
      </w:r>
      <w:r w:rsidR="004F2777">
        <w:rPr>
          <w:b/>
        </w:rPr>
        <w:t xml:space="preserve"> </w:t>
      </w:r>
      <w:r w:rsidR="00EE5DFC" w:rsidRPr="00EE5DFC">
        <w:rPr>
          <w:b/>
        </w:rPr>
        <w:t>(</w:t>
      </w:r>
      <w:r>
        <w:rPr>
          <w:b/>
        </w:rPr>
        <w:t>AB1</w:t>
      </w:r>
      <w:r w:rsidR="000B5495" w:rsidRPr="00EE5DFC">
        <w:rPr>
          <w:b/>
        </w:rPr>
        <w:t>)</w:t>
      </w:r>
      <w:r w:rsidR="00EE5DFC" w:rsidRPr="00EE5DFC">
        <w:rPr>
          <w:b/>
        </w:rPr>
        <w:t xml:space="preserve"> </w:t>
      </w:r>
      <w:r w:rsidR="006466B0">
        <w:rPr>
          <w:b/>
        </w:rPr>
        <w:t>FLY-IN PACKAGE</w:t>
      </w:r>
      <w:r w:rsidR="004F2777">
        <w:rPr>
          <w:b/>
        </w:rPr>
        <w:t xml:space="preserve"> </w:t>
      </w:r>
    </w:p>
    <w:p w:rsidR="005E7885" w:rsidRDefault="00E4109C">
      <w:pPr>
        <w:rPr>
          <w:b/>
        </w:rPr>
      </w:pPr>
      <w:r>
        <w:rPr>
          <w:b/>
        </w:rPr>
        <w:t>PRICE VALID</w:t>
      </w:r>
      <w:r w:rsidR="00E327D9">
        <w:rPr>
          <w:b/>
        </w:rPr>
        <w:t xml:space="preserve">ITY: </w:t>
      </w:r>
      <w:r w:rsidR="006F6BD6">
        <w:rPr>
          <w:b/>
        </w:rPr>
        <w:t xml:space="preserve">07 January – 30 June 2012 / </w:t>
      </w:r>
      <w:r w:rsidR="00B1635B">
        <w:rPr>
          <w:b/>
        </w:rPr>
        <w:t>01 July – 31 October 2012</w:t>
      </w:r>
    </w:p>
    <w:p w:rsidR="00EE5DFC" w:rsidRPr="00EE5DFC" w:rsidRDefault="00EE5DFC">
      <w:pPr>
        <w:rPr>
          <w:sz w:val="20"/>
          <w:szCs w:val="20"/>
        </w:rPr>
      </w:pPr>
      <w:r w:rsidRPr="00EE5DFC">
        <w:rPr>
          <w:sz w:val="20"/>
          <w:szCs w:val="20"/>
        </w:rPr>
        <w:t xml:space="preserve">INCLUDED IN </w:t>
      </w:r>
      <w:r w:rsidR="005F2A40">
        <w:rPr>
          <w:sz w:val="20"/>
          <w:szCs w:val="20"/>
        </w:rPr>
        <w:t>THE PACKAGE PRICE</w:t>
      </w:r>
    </w:p>
    <w:p w:rsidR="006466B0" w:rsidRPr="005E7885" w:rsidRDefault="006466B0" w:rsidP="006466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5E7885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4 </w:t>
      </w:r>
      <w:proofErr w:type="spellStart"/>
      <w:proofErr w:type="gramStart"/>
      <w:r w:rsidRPr="005E7885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nights</w:t>
      </w:r>
      <w:proofErr w:type="spellEnd"/>
      <w:proofErr w:type="gramEnd"/>
      <w:r w:rsidRPr="005E7885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 accommodation at </w:t>
      </w:r>
      <w:proofErr w:type="spellStart"/>
      <w:r w:rsidR="00B1635B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Wolwedans</w:t>
      </w:r>
      <w:proofErr w:type="spellEnd"/>
      <w:r w:rsidR="00B1635B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 Boulders Camp</w:t>
      </w:r>
    </w:p>
    <w:p w:rsidR="006466B0" w:rsidRPr="005E7885" w:rsidRDefault="006466B0" w:rsidP="006466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5E7885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2 </w:t>
      </w:r>
      <w:proofErr w:type="spellStart"/>
      <w:proofErr w:type="gramStart"/>
      <w:r w:rsidRPr="005E7885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nights</w:t>
      </w:r>
      <w:proofErr w:type="spellEnd"/>
      <w:proofErr w:type="gramEnd"/>
      <w:r w:rsidRPr="005E7885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 accommodation at </w:t>
      </w:r>
      <w:r w:rsidR="00B1635B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Camp </w:t>
      </w:r>
      <w:proofErr w:type="spellStart"/>
      <w:r w:rsidR="00B1635B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Kipwe</w:t>
      </w:r>
      <w:proofErr w:type="spellEnd"/>
    </w:p>
    <w:p w:rsidR="006466B0" w:rsidRPr="005E7885" w:rsidRDefault="006466B0" w:rsidP="006466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5E7885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2 </w:t>
      </w:r>
      <w:proofErr w:type="spellStart"/>
      <w:proofErr w:type="gramStart"/>
      <w:r w:rsidRPr="005E7885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nights</w:t>
      </w:r>
      <w:proofErr w:type="spellEnd"/>
      <w:proofErr w:type="gramEnd"/>
      <w:r w:rsidRPr="005E7885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 accommodation at </w:t>
      </w:r>
      <w:r w:rsidR="00B1635B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Okahirongo </w:t>
      </w:r>
      <w:proofErr w:type="spellStart"/>
      <w:r w:rsidR="00B1635B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Purros</w:t>
      </w:r>
      <w:proofErr w:type="spellEnd"/>
      <w:r w:rsidR="00B1635B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 Elephant Lodge</w:t>
      </w:r>
    </w:p>
    <w:p w:rsidR="006466B0" w:rsidRPr="005E7885" w:rsidRDefault="00B1635B" w:rsidP="006466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2</w:t>
      </w:r>
      <w:r w:rsidR="006466B0" w:rsidRPr="005E7885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proofErr w:type="gramStart"/>
      <w:r w:rsidR="006466B0" w:rsidRPr="005E7885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nights</w:t>
      </w:r>
      <w:proofErr w:type="spellEnd"/>
      <w:proofErr w:type="gramEnd"/>
      <w:r w:rsidR="006466B0" w:rsidRPr="005E7885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 accommodation at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Onguma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 Plains Camp</w:t>
      </w:r>
    </w:p>
    <w:p w:rsidR="00B2682C" w:rsidRPr="00EE5DFC" w:rsidRDefault="00B2682C" w:rsidP="00496D94">
      <w:pPr>
        <w:spacing w:after="0" w:line="240" w:lineRule="auto"/>
        <w:rPr>
          <w:sz w:val="20"/>
          <w:szCs w:val="20"/>
        </w:rPr>
      </w:pPr>
    </w:p>
    <w:p w:rsidR="005252F4" w:rsidRDefault="006466B0" w:rsidP="005252F4">
      <w:pPr>
        <w:rPr>
          <w:rFonts w:ascii="Calibri" w:eastAsia="Times New Roman" w:hAnsi="Calibri" w:cs="Times New Roman"/>
          <w:sz w:val="20"/>
          <w:szCs w:val="20"/>
          <w:lang w:eastAsia="en-ZA"/>
        </w:rPr>
      </w:pPr>
      <w:r>
        <w:rPr>
          <w:rFonts w:ascii="Calibri" w:eastAsia="Times New Roman" w:hAnsi="Calibri" w:cs="Times New Roman"/>
          <w:sz w:val="20"/>
          <w:szCs w:val="20"/>
          <w:lang w:eastAsia="en-ZA"/>
        </w:rPr>
        <w:t>PACKAGE INCLUDES</w:t>
      </w:r>
    </w:p>
    <w:p w:rsidR="007C21F9" w:rsidRPr="007C21F9" w:rsidRDefault="007C21F9" w:rsidP="007C21F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ZA"/>
        </w:rPr>
      </w:pPr>
      <w:r w:rsidRPr="007C21F9">
        <w:rPr>
          <w:rFonts w:eastAsia="Times New Roman" w:cs="Arial"/>
          <w:color w:val="000000"/>
          <w:sz w:val="20"/>
          <w:szCs w:val="20"/>
          <w:lang w:eastAsia="en-ZA"/>
        </w:rPr>
        <w:t xml:space="preserve">Accommodation on full board basis, all scheduled activities at the lodges, house wines, soft drinks and beer at Okahirongo and all drinks at </w:t>
      </w:r>
      <w:proofErr w:type="spellStart"/>
      <w:r w:rsidRPr="007C21F9">
        <w:rPr>
          <w:rFonts w:eastAsia="Times New Roman" w:cs="Arial"/>
          <w:color w:val="000000"/>
          <w:sz w:val="20"/>
          <w:szCs w:val="20"/>
          <w:lang w:eastAsia="en-ZA"/>
        </w:rPr>
        <w:t>Wolwedans</w:t>
      </w:r>
      <w:proofErr w:type="spellEnd"/>
      <w:r w:rsidRPr="007C21F9">
        <w:rPr>
          <w:rFonts w:eastAsia="Times New Roman" w:cs="Arial"/>
          <w:color w:val="000000"/>
          <w:sz w:val="20"/>
          <w:szCs w:val="20"/>
          <w:lang w:eastAsia="en-ZA"/>
        </w:rPr>
        <w:t xml:space="preserve"> Boulders Camp (except imported spirits and vintage wines), relevant airport and airstrip transfers,</w:t>
      </w:r>
      <w:r w:rsidRPr="007C21F9">
        <w:rPr>
          <w:rFonts w:eastAsia="Times New Roman" w:cs="Arial"/>
          <w:color w:val="000000"/>
          <w:sz w:val="24"/>
          <w:szCs w:val="24"/>
          <w:lang w:eastAsia="en-ZA"/>
        </w:rPr>
        <w:t xml:space="preserve"> </w:t>
      </w:r>
      <w:r w:rsidRPr="007C21F9">
        <w:rPr>
          <w:rFonts w:eastAsia="Times New Roman" w:cs="Arial"/>
          <w:color w:val="000000"/>
          <w:sz w:val="20"/>
          <w:szCs w:val="20"/>
          <w:lang w:eastAsia="en-ZA"/>
        </w:rPr>
        <w:t>charter costs, pilot accommodation, overnight and meals, VAT and Tourism Levy</w:t>
      </w:r>
    </w:p>
    <w:p w:rsidR="00496D94" w:rsidRPr="006466B0" w:rsidRDefault="00496D94" w:rsidP="00496D94">
      <w:pPr>
        <w:tabs>
          <w:tab w:val="left" w:pos="483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ZA"/>
        </w:rPr>
      </w:pPr>
      <w:r w:rsidRPr="006466B0">
        <w:rPr>
          <w:rFonts w:eastAsia="Times New Roman" w:cs="Times New Roman"/>
          <w:color w:val="FF0000"/>
          <w:sz w:val="20"/>
          <w:szCs w:val="20"/>
          <w:lang w:eastAsia="en-ZA"/>
        </w:rPr>
        <w:tab/>
      </w:r>
    </w:p>
    <w:p w:rsidR="00E84234" w:rsidRDefault="003154B6" w:rsidP="00496D94">
      <w:pPr>
        <w:tabs>
          <w:tab w:val="left" w:pos="4614"/>
          <w:tab w:val="left" w:pos="483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ZA"/>
        </w:rPr>
      </w:pPr>
      <w:r>
        <w:rPr>
          <w:rFonts w:ascii="Calibri" w:eastAsia="Times New Roman" w:hAnsi="Calibri" w:cs="Times New Roman"/>
          <w:sz w:val="20"/>
          <w:szCs w:val="20"/>
          <w:lang w:eastAsia="en-ZA"/>
        </w:rPr>
        <w:t xml:space="preserve">PACKAGE </w:t>
      </w:r>
      <w:r w:rsidR="00496D94" w:rsidRPr="00EE5DFC">
        <w:rPr>
          <w:rFonts w:ascii="Calibri" w:eastAsia="Times New Roman" w:hAnsi="Calibri" w:cs="Times New Roman"/>
          <w:sz w:val="20"/>
          <w:szCs w:val="20"/>
          <w:lang w:eastAsia="en-ZA"/>
        </w:rPr>
        <w:t>EXCLUDES</w:t>
      </w:r>
    </w:p>
    <w:p w:rsidR="007C21F9" w:rsidRDefault="007C21F9" w:rsidP="007C21F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</w:p>
    <w:p w:rsidR="007C21F9" w:rsidRPr="007C21F9" w:rsidRDefault="007C21F9" w:rsidP="007C21F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ZA"/>
        </w:rPr>
      </w:pPr>
      <w:r w:rsidRPr="007C21F9">
        <w:rPr>
          <w:rFonts w:eastAsia="Times New Roman" w:cs="Arial"/>
          <w:color w:val="000000"/>
          <w:sz w:val="20"/>
          <w:szCs w:val="20"/>
          <w:lang w:eastAsia="en-ZA"/>
        </w:rPr>
        <w:t xml:space="preserve">Premium wines and imported spirits at </w:t>
      </w:r>
      <w:proofErr w:type="spellStart"/>
      <w:r w:rsidRPr="007C21F9">
        <w:rPr>
          <w:rFonts w:eastAsia="Times New Roman" w:cs="Arial"/>
          <w:color w:val="000000"/>
          <w:sz w:val="20"/>
          <w:szCs w:val="20"/>
          <w:lang w:eastAsia="en-ZA"/>
        </w:rPr>
        <w:t>Wolwedans</w:t>
      </w:r>
      <w:proofErr w:type="spellEnd"/>
      <w:r w:rsidRPr="007C21F9">
        <w:rPr>
          <w:rFonts w:eastAsia="Times New Roman" w:cs="Arial"/>
          <w:color w:val="000000"/>
          <w:sz w:val="20"/>
          <w:szCs w:val="20"/>
          <w:lang w:eastAsia="en-ZA"/>
        </w:rPr>
        <w:t xml:space="preserve"> Boulders Camp, all spirits and wines (except house wines) at Okahirongo, any additional / optional activities, any delays or diversions due to bad weather or any other reason that might affect the safety of the aircraft and/or the passengers, Airport passenger taxes, laundry services, curio shop purchases, personal insurance and personal items, international flights </w:t>
      </w:r>
    </w:p>
    <w:p w:rsidR="003154B6" w:rsidRPr="007C21F9" w:rsidRDefault="003154B6" w:rsidP="00496D94">
      <w:pPr>
        <w:tabs>
          <w:tab w:val="left" w:pos="4614"/>
          <w:tab w:val="left" w:pos="4836"/>
        </w:tabs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</w:p>
    <w:p w:rsidR="006466B0" w:rsidRDefault="000958CF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</w:t>
      </w:r>
      <w:r w:rsidR="005F2A40">
        <w:rPr>
          <w:rFonts w:cs="Arial"/>
          <w:sz w:val="20"/>
          <w:szCs w:val="20"/>
        </w:rPr>
        <w:t xml:space="preserve">International </w:t>
      </w:r>
      <w:r>
        <w:rPr>
          <w:rFonts w:cs="Arial"/>
          <w:sz w:val="20"/>
          <w:szCs w:val="20"/>
        </w:rPr>
        <w:t xml:space="preserve">&amp; Domestic </w:t>
      </w:r>
      <w:r w:rsidR="00D70468">
        <w:rPr>
          <w:rFonts w:cs="Arial"/>
          <w:sz w:val="20"/>
          <w:szCs w:val="20"/>
        </w:rPr>
        <w:t xml:space="preserve">flights </w:t>
      </w:r>
    </w:p>
    <w:p w:rsidR="003154B6" w:rsidRPr="003154B6" w:rsidRDefault="003154B6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154B6">
        <w:rPr>
          <w:rFonts w:ascii="Calibri" w:eastAsia="Calibri" w:hAnsi="Calibri" w:cs="Arial"/>
          <w:sz w:val="20"/>
          <w:szCs w:val="20"/>
        </w:rPr>
        <w:t xml:space="preserve">Cancellation, baggage and medical insurance; </w:t>
      </w:r>
    </w:p>
    <w:p w:rsidR="003154B6" w:rsidRPr="003154B6" w:rsidRDefault="003154B6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154B6">
        <w:rPr>
          <w:rFonts w:ascii="Calibri" w:eastAsia="Calibri" w:hAnsi="Calibri" w:cs="Arial"/>
          <w:sz w:val="20"/>
          <w:szCs w:val="20"/>
        </w:rPr>
        <w:t xml:space="preserve">Staff gratuities; </w:t>
      </w:r>
    </w:p>
    <w:p w:rsidR="003154B6" w:rsidRPr="003154B6" w:rsidRDefault="003154B6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proofErr w:type="gramStart"/>
      <w:r w:rsidRPr="003154B6">
        <w:rPr>
          <w:rFonts w:ascii="Calibri" w:eastAsia="Calibri" w:hAnsi="Calibri" w:cs="Arial"/>
          <w:sz w:val="20"/>
          <w:szCs w:val="20"/>
        </w:rPr>
        <w:t>Any items of a personal nature.</w:t>
      </w:r>
      <w:proofErr w:type="gramEnd"/>
      <w:r w:rsidRPr="003154B6">
        <w:rPr>
          <w:rFonts w:ascii="Calibri" w:eastAsia="Calibri" w:hAnsi="Calibri" w:cs="Arial"/>
          <w:sz w:val="20"/>
          <w:szCs w:val="20"/>
        </w:rPr>
        <w:t xml:space="preserve">  </w:t>
      </w:r>
    </w:p>
    <w:p w:rsidR="00496D94" w:rsidRPr="00EE5DFC" w:rsidRDefault="00496D94" w:rsidP="00496D94">
      <w:pPr>
        <w:tabs>
          <w:tab w:val="left" w:pos="4614"/>
          <w:tab w:val="left" w:pos="4836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FF0000"/>
          <w:sz w:val="20"/>
          <w:szCs w:val="20"/>
          <w:lang w:eastAsia="en-ZA"/>
        </w:rPr>
        <w:tab/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tabs>
          <w:tab w:val="left" w:pos="4991"/>
          <w:tab w:val="left" w:pos="5213"/>
          <w:tab w:val="left" w:pos="6633"/>
          <w:tab w:val="left" w:pos="8053"/>
        </w:tabs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</w:p>
    <w:sectPr w:rsidR="00496D94" w:rsidRPr="00EE5DFC" w:rsidSect="00255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129D570B"/>
    <w:multiLevelType w:val="hybridMultilevel"/>
    <w:tmpl w:val="113C978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495"/>
    <w:rsid w:val="000334AA"/>
    <w:rsid w:val="00065ABE"/>
    <w:rsid w:val="000958CF"/>
    <w:rsid w:val="000B5495"/>
    <w:rsid w:val="000B56C5"/>
    <w:rsid w:val="001C1B0B"/>
    <w:rsid w:val="001E4AF4"/>
    <w:rsid w:val="00255A6D"/>
    <w:rsid w:val="002D4FA8"/>
    <w:rsid w:val="003154B6"/>
    <w:rsid w:val="00344198"/>
    <w:rsid w:val="003E7BA8"/>
    <w:rsid w:val="00496D94"/>
    <w:rsid w:val="004B45CC"/>
    <w:rsid w:val="004F2777"/>
    <w:rsid w:val="005252F4"/>
    <w:rsid w:val="005E7885"/>
    <w:rsid w:val="005F2A40"/>
    <w:rsid w:val="006466B0"/>
    <w:rsid w:val="00655923"/>
    <w:rsid w:val="006D5B3D"/>
    <w:rsid w:val="006F65C7"/>
    <w:rsid w:val="006F6BD6"/>
    <w:rsid w:val="007C21F9"/>
    <w:rsid w:val="008129F6"/>
    <w:rsid w:val="008411A6"/>
    <w:rsid w:val="0089202D"/>
    <w:rsid w:val="00894E39"/>
    <w:rsid w:val="00A0526D"/>
    <w:rsid w:val="00A12A53"/>
    <w:rsid w:val="00A36C1C"/>
    <w:rsid w:val="00B1635B"/>
    <w:rsid w:val="00B24007"/>
    <w:rsid w:val="00B2682C"/>
    <w:rsid w:val="00B44AE6"/>
    <w:rsid w:val="00B62C9D"/>
    <w:rsid w:val="00B723C9"/>
    <w:rsid w:val="00BE5FD1"/>
    <w:rsid w:val="00CC12CB"/>
    <w:rsid w:val="00D157C2"/>
    <w:rsid w:val="00D62EEA"/>
    <w:rsid w:val="00D70468"/>
    <w:rsid w:val="00DF36D6"/>
    <w:rsid w:val="00E327D9"/>
    <w:rsid w:val="00E4109C"/>
    <w:rsid w:val="00E84234"/>
    <w:rsid w:val="00EE5DFC"/>
    <w:rsid w:val="00F835A2"/>
    <w:rsid w:val="00F9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Cramer</dc:creator>
  <cp:lastModifiedBy>Luke Powers</cp:lastModifiedBy>
  <cp:revision>2</cp:revision>
  <dcterms:created xsi:type="dcterms:W3CDTF">2011-10-26T12:08:00Z</dcterms:created>
  <dcterms:modified xsi:type="dcterms:W3CDTF">2011-10-26T12:08:00Z</dcterms:modified>
</cp:coreProperties>
</file>